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61F" w:rsidRDefault="0039561E">
      <w:pPr>
        <w:rPr>
          <w:sz w:val="17"/>
        </w:rPr>
        <w:sectPr w:rsidR="0013561F">
          <w:type w:val="continuous"/>
          <w:pgSz w:w="11910" w:h="16840"/>
          <w:pgMar w:top="1120" w:right="0" w:bottom="280" w:left="1600" w:header="720" w:footer="720" w:gutter="0"/>
          <w:cols w:space="720"/>
        </w:sectPr>
      </w:pPr>
      <w:r w:rsidRPr="0039561E">
        <w:rPr>
          <w:noProof/>
          <w:sz w:val="17"/>
          <w:lang w:eastAsia="ru-RU"/>
        </w:rPr>
        <w:drawing>
          <wp:inline distT="0" distB="0" distL="0" distR="0">
            <wp:extent cx="6546850" cy="9001919"/>
            <wp:effectExtent l="0" t="0" r="6350" b="8890"/>
            <wp:docPr id="1" name="Рисунок 1" descr="C:\Users\User\Pictures\2020-10-12 сайт скан\сайт 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2 сайт скан\сайт ск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68" w:line="278" w:lineRule="auto"/>
        <w:ind w:right="1260" w:firstLine="0"/>
      </w:pPr>
      <w:r>
        <w:lastRenderedPageBreak/>
        <w:t>Официальный сайт Учреждения является электронным общедоступным информационным ресурсом, размещенным в сети"Интернет".</w:t>
      </w: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196"/>
        <w:ind w:left="488"/>
      </w:pPr>
      <w:r>
        <w:t>Целями создания официального сайта Учрежденияявляются: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обеспечение открытости деятельностиУчреждения;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реализация прав граждан на доступ к открытой информации при соблюдениинорм</w:t>
      </w:r>
    </w:p>
    <w:p w:rsidR="00F952E0" w:rsidRDefault="00FF4B55">
      <w:pPr>
        <w:pStyle w:val="a3"/>
        <w:spacing w:before="40"/>
      </w:pPr>
      <w:r>
        <w:t>профессиональной этики педагогической деятельности и норм информационной безопасности;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2470" w:firstLine="55"/>
      </w:pPr>
      <w:r>
        <w:t>реализация принципов единства культурного и образовательного пространства, демократического государственно-общественного управленияУчреждения;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 w:line="276" w:lineRule="auto"/>
        <w:ind w:right="924" w:firstLine="0"/>
      </w:pPr>
      <w:r>
        <w:t>информирование общественности о развитии и результатах уставной деятельности Учреждения, поступлении и расходовании материальных и финансовыхсредств;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202"/>
        <w:ind w:left="322"/>
      </w:pPr>
      <w:r>
        <w:t>защита прав и интересов участников образовательногопроцесса.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line="276" w:lineRule="auto"/>
        <w:ind w:right="1085" w:firstLine="0"/>
      </w:pPr>
      <w:r>
        <w:t>Положение регулирует информационную структуру официального сайта Учреждения в сети "Интернет", порядок размещения и обновления информации, а также порядок обеспечения его функционирования.</w:t>
      </w:r>
    </w:p>
    <w:p w:rsidR="00F952E0" w:rsidRDefault="00FF4B55">
      <w:pPr>
        <w:pStyle w:val="a4"/>
        <w:numPr>
          <w:ilvl w:val="1"/>
          <w:numId w:val="8"/>
        </w:numPr>
        <w:tabs>
          <w:tab w:val="left" w:pos="489"/>
        </w:tabs>
        <w:spacing w:before="200"/>
        <w:ind w:left="488"/>
      </w:pPr>
      <w:r>
        <w:t>Срок данного Положения не ограничен. Положение действует до принятиянового.</w:t>
      </w:r>
    </w:p>
    <w:p w:rsidR="00F952E0" w:rsidRDefault="00F952E0" w:rsidP="00575DE3">
      <w:pPr>
        <w:pStyle w:val="a3"/>
        <w:spacing w:before="2"/>
        <w:ind w:left="0"/>
        <w:jc w:val="center"/>
        <w:rPr>
          <w:sz w:val="21"/>
        </w:rPr>
      </w:pPr>
    </w:p>
    <w:p w:rsidR="00F952E0" w:rsidRDefault="00FF4B55" w:rsidP="00575DE3">
      <w:pPr>
        <w:pStyle w:val="1"/>
        <w:numPr>
          <w:ilvl w:val="2"/>
          <w:numId w:val="8"/>
        </w:numPr>
        <w:tabs>
          <w:tab w:val="left" w:pos="750"/>
        </w:tabs>
        <w:jc w:val="center"/>
      </w:pPr>
      <w:r>
        <w:t>Информационная структура официального сайтаУчреждения</w:t>
      </w:r>
    </w:p>
    <w:p w:rsidR="00F952E0" w:rsidRDefault="00F952E0" w:rsidP="00575DE3">
      <w:pPr>
        <w:pStyle w:val="a3"/>
        <w:spacing w:before="2"/>
        <w:ind w:left="0"/>
        <w:jc w:val="center"/>
        <w:rPr>
          <w:b/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line="276" w:lineRule="auto"/>
        <w:ind w:right="892" w:firstLine="0"/>
      </w:pPr>
      <w:r>
        <w:t>Информационный ресурс официального сайта Учреждения формируется из общественно- значимой информации в соответствии с уставной деятельностью Учреждения для всех участников образовательного процесса, деловых партнеров, заинтересованныхлиц.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 w:line="278" w:lineRule="auto"/>
        <w:ind w:right="2181" w:firstLine="0"/>
      </w:pPr>
      <w:r>
        <w:t>Информационный ресурс официального сайта Учреждения является открытым и общедоступным. Информация официального сайта Учрежденияизлагается</w:t>
      </w:r>
    </w:p>
    <w:p w:rsidR="00F952E0" w:rsidRDefault="00FF4B55">
      <w:pPr>
        <w:pStyle w:val="a3"/>
        <w:spacing w:line="276" w:lineRule="auto"/>
        <w:ind w:right="991"/>
      </w:pPr>
      <w:r>
        <w:t>общеупотребительными словами (понятными широкой аудитории) на русском языке и татарском языках.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44"/>
        </w:tabs>
        <w:spacing w:before="197" w:line="276" w:lineRule="auto"/>
        <w:ind w:right="1516" w:firstLine="55"/>
      </w:pPr>
      <w:r>
        <w:t>Официальный сайт Учреждения является структурным компонентом единого информационного образовател</w:t>
      </w:r>
      <w:r w:rsidR="00575DE3">
        <w:t xml:space="preserve">ьного пространства </w:t>
      </w:r>
      <w:proofErr w:type="spellStart"/>
      <w:r w:rsidR="00575DE3">
        <w:t>Кайбицкого</w:t>
      </w:r>
      <w:proofErr w:type="spellEnd"/>
      <w:r>
        <w:t xml:space="preserve"> муниципального района Республики Татарстан, связанным гиперссылками с другими информационными ресурсами образовательного пространстварегиона.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/>
        <w:ind w:left="488"/>
      </w:pPr>
      <w:r>
        <w:t>Информация, размещаемая на официальном сайте Учреждения, недолжна: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нарушать права субъектов персональныхданных;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/>
        <w:ind w:left="267"/>
      </w:pPr>
      <w:r>
        <w:t>нарушать авторскоеправо;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содержать ненормативнуюлексику;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унижать честь, достоинство и деловую репутацию физических и юридическихлиц;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содержать государственную, коммерческую или иную специально охраняемуютайну;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220" w:firstLine="0"/>
      </w:pPr>
      <w:r>
        <w:t xml:space="preserve">содержать информационные материалы, содержащие призывы к насилию и насильственному изменению основ конституционного строя, разжигающие </w:t>
      </w:r>
      <w:proofErr w:type="gramStart"/>
      <w:r>
        <w:t>социальную,расовую</w:t>
      </w:r>
      <w:proofErr w:type="gramEnd"/>
      <w:r>
        <w:t>,</w:t>
      </w:r>
    </w:p>
    <w:p w:rsidR="00F952E0" w:rsidRDefault="00FF4B55">
      <w:pPr>
        <w:pStyle w:val="a3"/>
        <w:spacing w:before="2" w:line="276" w:lineRule="auto"/>
        <w:ind w:right="963"/>
      </w:pPr>
      <w:r>
        <w:t>межнациональную и религиозную рознь, пропаганду наркомании, экстремистских религиозных и политических идей;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68"/>
        <w:ind w:left="322"/>
      </w:pPr>
      <w:r>
        <w:lastRenderedPageBreak/>
        <w:t>содержать материалы, запрещенные к опубликованию законодательством РФ иРТ;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противоречить профессиональной этике в педагогическойдеятельности.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line="276" w:lineRule="auto"/>
        <w:ind w:right="1073" w:firstLine="0"/>
      </w:pPr>
      <w:r>
        <w:t>Информационная структура официального сайта Учреждения определяется в соответствии с задачами реализации государственной политики в сфереобразования.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199" w:line="276" w:lineRule="auto"/>
        <w:ind w:right="1023" w:firstLine="0"/>
      </w:pPr>
      <w:r>
        <w:t>Информационная структура официального сайта Учреждения формируется из двух видов информационных материалов: обязательных к размещению на сайте Учреждения (инвариантный блок) и рекомендуемых к размещению (вариативныйблок).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44"/>
        </w:tabs>
        <w:spacing w:before="200" w:line="276" w:lineRule="auto"/>
        <w:ind w:right="1550" w:firstLine="55"/>
      </w:pPr>
      <w:r>
        <w:t>Учреждение размещает на официальном сайте специальный раздел "Сведения об образовательной организации" с подразделами: "Основные сведения", "Структура и органы управления образовательной организацией", "Документы", "Образование","Руководство.</w:t>
      </w:r>
    </w:p>
    <w:p w:rsidR="00F952E0" w:rsidRDefault="00FF4B55">
      <w:pPr>
        <w:pStyle w:val="a3"/>
        <w:spacing w:before="200" w:line="278" w:lineRule="auto"/>
        <w:ind w:right="1357"/>
      </w:pPr>
      <w:r>
        <w:t xml:space="preserve">Педагогический </w:t>
      </w:r>
      <w:proofErr w:type="gramStart"/>
      <w:r>
        <w:t>( научно</w:t>
      </w:r>
      <w:proofErr w:type="gramEnd"/>
      <w:r>
        <w:t>-педагогический) состав", "Материально-техническое обеспечение и оснащенность образовательного процесса", "Виды материальной поддержки", "Платные</w:t>
      </w:r>
    </w:p>
    <w:p w:rsidR="00F952E0" w:rsidRDefault="00FF4B55">
      <w:pPr>
        <w:pStyle w:val="a3"/>
        <w:spacing w:line="276" w:lineRule="auto"/>
        <w:ind w:right="834"/>
      </w:pPr>
      <w:r>
        <w:t>образовательные услуги", "Финансово-хозяйственная деятельность", "Вакантные места для приема (перевода)", содержащими: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197"/>
        <w:ind w:hanging="553"/>
      </w:pPr>
      <w:r>
        <w:t>информацию: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" w:line="276" w:lineRule="auto"/>
        <w:ind w:right="1125" w:firstLine="55"/>
      </w:pPr>
      <w:r>
        <w:t>о дате создания Учреждения, об учредителе, учредителях Учреждения, о месте нахождения Учреждения и ее филиалов (при наличии), режиме, графике работы, контактных телефонах и об адресах электроннойпочты;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 w:line="276" w:lineRule="auto"/>
        <w:ind w:right="1453" w:firstLine="0"/>
      </w:pPr>
      <w:r>
        <w:t>о структуре и об органах управления Учреждением, в т. ч.: наименование структурных подразделений (органов управления); фамилии, имена, отчества и должностируководителей</w:t>
      </w:r>
    </w:p>
    <w:p w:rsidR="00F952E0" w:rsidRDefault="00FF4B55">
      <w:pPr>
        <w:pStyle w:val="a3"/>
        <w:spacing w:before="1" w:line="276" w:lineRule="auto"/>
        <w:ind w:right="883"/>
      </w:pPr>
      <w:r>
        <w:t>структурных подразделений; места нахождения структурных подразделений; адреса официальных сайтов в сети "Интернет" структурных подразделений (при наличии); адреса электронной почты</w:t>
      </w:r>
    </w:p>
    <w:p w:rsidR="00F952E0" w:rsidRDefault="00FF4B55">
      <w:pPr>
        <w:pStyle w:val="a3"/>
        <w:spacing w:line="276" w:lineRule="auto"/>
        <w:ind w:right="1310"/>
      </w:pPr>
      <w:r>
        <w:t>структурных подразделений (при наличии); сведения о наличии положений о структурных подразделениях (об органах управления) с приложением копий указанных положений (при их наличии);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9"/>
        <w:ind w:left="322"/>
      </w:pPr>
      <w:r>
        <w:t>об уровнеобразования;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 формахобучения;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о нормативном срокеобучения;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337" w:firstLine="55"/>
      </w:pPr>
      <w:r>
        <w:t>о сроке действия государственной аккредитации образовательной программы (при наличии государственнойаккредитации);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8"/>
        <w:ind w:left="267"/>
      </w:pPr>
      <w:r>
        <w:t>об описании образовательной программы с приложением еекопии;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 учебном плане с приложением егокопии;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2210" w:firstLine="55"/>
      </w:pPr>
      <w:r>
        <w:t>об аннотации к рабочим программам дисциплин (по каждой дисциплине в составе образовательной программы) с приложением их копий (приналичии);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9"/>
        <w:ind w:left="322"/>
      </w:pPr>
      <w:r>
        <w:t>о календарном учебном графике с приложением егокопии;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 w:line="276" w:lineRule="auto"/>
        <w:ind w:right="1910" w:firstLine="0"/>
      </w:pPr>
      <w:r>
        <w:t>о методических и об иных документах, разработанных Учреждением для обеспечения образовательногопроцесса;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68" w:line="278" w:lineRule="auto"/>
        <w:ind w:right="869" w:firstLine="55"/>
        <w:jc w:val="both"/>
      </w:pPr>
      <w:r>
        <w:lastRenderedPageBreak/>
        <w:t>о реализуемых образовательных программах с указанием учебных предметов, предусмотренных соответствующей образовательнойпрограммой;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6" w:line="276" w:lineRule="auto"/>
        <w:ind w:right="858" w:firstLine="55"/>
        <w:jc w:val="both"/>
      </w:pPr>
      <w: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юридическихлиц;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  <w:jc w:val="both"/>
      </w:pPr>
      <w:r>
        <w:t>о языках, на которых осуществляется образование(обучение);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950" w:firstLine="55"/>
        <w:jc w:val="both"/>
      </w:pPr>
      <w:r>
        <w:t>о федеральных государственных образовательных стандартах и об образовательных стандартах (с приложением их копий либо гиперссылки на соответствующие документы насайте</w:t>
      </w:r>
    </w:p>
    <w:p w:rsidR="00F952E0" w:rsidRDefault="00FF4B55">
      <w:pPr>
        <w:pStyle w:val="a3"/>
        <w:spacing w:line="252" w:lineRule="exact"/>
      </w:pPr>
      <w:proofErr w:type="spellStart"/>
      <w:r>
        <w:t>Минобрнауки</w:t>
      </w:r>
      <w:proofErr w:type="spellEnd"/>
      <w:r>
        <w:t xml:space="preserve"> России);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338" w:firstLine="55"/>
      </w:pPr>
      <w:r>
        <w:t>о руководителе образовательной организации, его заместителях, руководителях филиалов образовательной организации (при их наличии), в т. ч.: фамилия, имя, отчество (при наличии) руководителя, его заместителей; должность руководителя, его заместителей; контактные телефоны;</w:t>
      </w:r>
    </w:p>
    <w:p w:rsidR="00F952E0" w:rsidRDefault="00FF4B55">
      <w:pPr>
        <w:pStyle w:val="a4"/>
        <w:numPr>
          <w:ilvl w:val="0"/>
          <w:numId w:val="5"/>
        </w:numPr>
        <w:tabs>
          <w:tab w:val="left" w:pos="283"/>
        </w:tabs>
        <w:spacing w:before="200"/>
        <w:ind w:left="282" w:hanging="181"/>
      </w:pPr>
      <w:r>
        <w:t>адрес электроннойпочты;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962" w:firstLine="0"/>
      </w:pPr>
      <w:r>
        <w:t>о персональном составе педагогических работников с указанием уровня образования, квалификации и опыта работы, в т.ч.:</w:t>
      </w:r>
    </w:p>
    <w:p w:rsidR="00F952E0" w:rsidRDefault="00FF4B55">
      <w:pPr>
        <w:pStyle w:val="a3"/>
        <w:spacing w:before="198" w:line="276" w:lineRule="auto"/>
        <w:ind w:right="991"/>
      </w:pPr>
      <w:r>
        <w:t>фамилия, имя, отчество (при наличии) работника; занимаемая должность (должности); преподаваемые дисциплины; ученая степень (при наличии); ученое звание (при наличии); наименование направления подготовки и (или) специальности; данные о повышении</w:t>
      </w:r>
    </w:p>
    <w:p w:rsidR="00F952E0" w:rsidRDefault="00FF4B55">
      <w:pPr>
        <w:pStyle w:val="a3"/>
        <w:spacing w:before="1" w:line="276" w:lineRule="auto"/>
        <w:ind w:right="834"/>
      </w:pPr>
      <w:r>
        <w:t>квалификации и (или) профессиональной переподготовке (при наличии); общий стаж работы; стаж работы по специальности;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347" w:firstLine="0"/>
      </w:pPr>
      <w:r>
        <w:t>о материально-техническом обеспечении образовательной деятельности, в т. ч. 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информационно- телекоммуникационным сетям, об электронных образовательных ресурсах, ккоторым</w:t>
      </w:r>
    </w:p>
    <w:p w:rsidR="00F952E0" w:rsidRDefault="00FF4B55">
      <w:pPr>
        <w:pStyle w:val="a3"/>
        <w:spacing w:line="253" w:lineRule="exact"/>
      </w:pPr>
      <w:r>
        <w:t>обеспечивается доступ обучающихся;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" w:line="278" w:lineRule="auto"/>
        <w:ind w:right="1049" w:firstLine="0"/>
      </w:pPr>
      <w:r>
        <w:t xml:space="preserve">о количестве вакантных мест для приема (перевода) по каждой образовательной программе (на места, финансируемые за счет бюджетных ассигнований федерального </w:t>
      </w:r>
      <w:proofErr w:type="gramStart"/>
      <w:r>
        <w:t>бюджета,бюджетов</w:t>
      </w:r>
      <w:proofErr w:type="gramEnd"/>
    </w:p>
    <w:p w:rsidR="00F952E0" w:rsidRDefault="00FF4B55">
      <w:pPr>
        <w:pStyle w:val="a3"/>
        <w:spacing w:line="276" w:lineRule="auto"/>
        <w:ind w:right="1281"/>
      </w:pPr>
      <w:r>
        <w:t>субъектов РФ, местных бюджетов, по договорам об образовании за счет средств физических и (или) юридических лиц), в том числе: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197" w:line="276" w:lineRule="auto"/>
        <w:ind w:right="1226" w:firstLine="55"/>
      </w:pPr>
      <w:r>
        <w:t>о количестве мест группах для приема детей, проживающих на закрепленной территории, не позднее 10 календарных дней с момента издания распорядительного акта о закрепленной территории; – о наличии свободных мест для приема детей, не проживающих на закрепленной территории не позднее 1июня;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</w:pPr>
      <w:r>
        <w:t>о наличии и условиях предоставления обучающимся мер социальнойподдержки;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8" w:lineRule="auto"/>
        <w:ind w:right="1097" w:firstLine="0"/>
      </w:pPr>
      <w: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РФ,местных</w:t>
      </w:r>
    </w:p>
    <w:p w:rsidR="00F952E0" w:rsidRDefault="00FF4B55">
      <w:pPr>
        <w:pStyle w:val="a3"/>
        <w:spacing w:line="250" w:lineRule="exact"/>
      </w:pPr>
      <w:r>
        <w:t>бюджетов, по договорам об образовании за счет средств физических и (или) юридических лиц;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8" w:lineRule="auto"/>
        <w:ind w:right="2025" w:firstLine="0"/>
      </w:pPr>
      <w:r>
        <w:t>о поступлении финансовых и материальных средств и об их расходовании по итогам финансовогогода;</w:t>
      </w:r>
    </w:p>
    <w:p w:rsidR="00F952E0" w:rsidRDefault="00F952E0">
      <w:pPr>
        <w:spacing w:line="278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68"/>
        <w:ind w:hanging="553"/>
      </w:pPr>
      <w:r>
        <w:lastRenderedPageBreak/>
        <w:t>копии: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уставаУчреждения;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лицензии на осуществление образовательной деятельности (сприложениями);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line="276" w:lineRule="auto"/>
        <w:ind w:right="1258" w:firstLine="0"/>
      </w:pPr>
      <w:r>
        <w:t>плана финансово-хозяйственной деятельности Учреждения, утвержденного в установленном законодательством РФ порядке, или бюджетной сметыУчреждения;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179" w:firstLine="0"/>
      </w:pPr>
      <w:r>
        <w:t>локальных нормативных актов, предусмотренных ч. 2 ст. 30 Федерального закона "Об образовании в Российской Федерации", правил внутреннего распорядка воспитанников, правил внутреннего трудового распорядка и коллективногодоговора;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200"/>
        <w:ind w:hanging="553"/>
      </w:pPr>
      <w:r>
        <w:t xml:space="preserve">отчет о </w:t>
      </w:r>
      <w:proofErr w:type="spellStart"/>
      <w:r>
        <w:t>результатахсамообследования</w:t>
      </w:r>
      <w:proofErr w:type="spellEnd"/>
      <w:r>
        <w:t>;</w:t>
      </w:r>
    </w:p>
    <w:p w:rsidR="00F952E0" w:rsidRDefault="00F952E0">
      <w:pPr>
        <w:pStyle w:val="a3"/>
        <w:spacing w:before="7"/>
        <w:ind w:left="0"/>
        <w:rPr>
          <w:sz w:val="20"/>
        </w:rPr>
      </w:pPr>
    </w:p>
    <w:p w:rsidR="00F952E0" w:rsidRDefault="00FF4B55">
      <w:pPr>
        <w:pStyle w:val="a4"/>
        <w:numPr>
          <w:ilvl w:val="2"/>
          <w:numId w:val="6"/>
        </w:numPr>
        <w:tabs>
          <w:tab w:val="left" w:pos="654"/>
        </w:tabs>
        <w:spacing w:line="278" w:lineRule="auto"/>
        <w:ind w:left="102" w:right="2400" w:firstLine="0"/>
      </w:pPr>
      <w:r>
        <w:t>документ об установлении размера платы, взимаемой с родителей (законных представителей)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710"/>
        </w:tabs>
        <w:spacing w:before="195" w:line="276" w:lineRule="auto"/>
        <w:ind w:left="102" w:right="1642" w:firstLine="55"/>
      </w:pPr>
      <w:r>
        <w:t>предписания органов, осуществляющих государственный контроль (надзор) в сфере образования, отчеты об исполнении такихпредписаний;</w:t>
      </w:r>
    </w:p>
    <w:p w:rsidR="00F952E0" w:rsidRDefault="00FF4B55">
      <w:pPr>
        <w:pStyle w:val="a4"/>
        <w:numPr>
          <w:ilvl w:val="2"/>
          <w:numId w:val="6"/>
        </w:numPr>
        <w:tabs>
          <w:tab w:val="left" w:pos="655"/>
        </w:tabs>
        <w:spacing w:before="201"/>
        <w:ind w:hanging="553"/>
      </w:pPr>
      <w:r>
        <w:t>примерную форму заявления оприеме;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3"/>
        <w:spacing w:line="276" w:lineRule="auto"/>
        <w:ind w:right="1224"/>
      </w:pPr>
      <w:r>
        <w:t>5 2.7.7. распорядительный акт органа местного самоуправления муниципального района, городского округа о закреплении образовательных организаций за конкретными территориями муниципального района, городского округа;</w:t>
      </w:r>
    </w:p>
    <w:p w:rsidR="00F952E0" w:rsidRDefault="00FF4B55">
      <w:pPr>
        <w:pStyle w:val="a4"/>
        <w:numPr>
          <w:ilvl w:val="2"/>
          <w:numId w:val="4"/>
        </w:numPr>
        <w:tabs>
          <w:tab w:val="left" w:pos="655"/>
        </w:tabs>
        <w:spacing w:before="200" w:line="276" w:lineRule="auto"/>
        <w:ind w:right="1105" w:firstLine="0"/>
      </w:pPr>
      <w:r>
        <w:t>распорядительный акт о приеме (приказ) (в трехдневный срок после издания – при приеме по образовательным программам дошкольногообразования;</w:t>
      </w:r>
    </w:p>
    <w:p w:rsidR="00F952E0" w:rsidRDefault="00FF4B55">
      <w:pPr>
        <w:pStyle w:val="a4"/>
        <w:numPr>
          <w:ilvl w:val="2"/>
          <w:numId w:val="4"/>
        </w:numPr>
        <w:tabs>
          <w:tab w:val="left" w:pos="655"/>
        </w:tabs>
        <w:spacing w:before="199"/>
        <w:ind w:left="654" w:hanging="553"/>
      </w:pPr>
      <w:r>
        <w:t>уведомление о прекращениидеятельности;</w:t>
      </w:r>
    </w:p>
    <w:p w:rsidR="00F952E0" w:rsidRDefault="00F952E0">
      <w:pPr>
        <w:pStyle w:val="a3"/>
        <w:spacing w:before="8"/>
        <w:ind w:left="0"/>
        <w:rPr>
          <w:sz w:val="20"/>
        </w:rPr>
      </w:pPr>
    </w:p>
    <w:p w:rsidR="00F952E0" w:rsidRDefault="00FF4B55">
      <w:pPr>
        <w:pStyle w:val="a4"/>
        <w:numPr>
          <w:ilvl w:val="2"/>
          <w:numId w:val="4"/>
        </w:numPr>
        <w:tabs>
          <w:tab w:val="left" w:pos="765"/>
        </w:tabs>
        <w:spacing w:before="1" w:line="276" w:lineRule="auto"/>
        <w:ind w:right="879" w:firstLine="0"/>
      </w:pPr>
      <w:r>
        <w:t>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законодательствомРФ.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0" w:line="276" w:lineRule="auto"/>
        <w:ind w:right="1360" w:firstLine="0"/>
      </w:pPr>
      <w:r>
        <w:t xml:space="preserve">Информационные материалы вариативного блока могут быть расширены Учреждением и должны отвечать требованиям </w:t>
      </w:r>
      <w:proofErr w:type="spellStart"/>
      <w:r>
        <w:t>пп</w:t>
      </w:r>
      <w:proofErr w:type="spellEnd"/>
      <w:r>
        <w:t>. 2.1–2.5Положения.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489"/>
        </w:tabs>
        <w:spacing w:before="201" w:line="276" w:lineRule="auto"/>
        <w:ind w:right="895" w:firstLine="0"/>
      </w:pPr>
      <w:r>
        <w:t xml:space="preserve">Файлы документов представляются в форматах </w:t>
      </w:r>
      <w:proofErr w:type="spellStart"/>
      <w:r>
        <w:t>PortableDocumentFiles</w:t>
      </w:r>
      <w:proofErr w:type="spellEnd"/>
      <w:r>
        <w:t xml:space="preserve"> (.</w:t>
      </w:r>
      <w:proofErr w:type="spellStart"/>
      <w:r>
        <w:t>pdf</w:t>
      </w:r>
      <w:proofErr w:type="spellEnd"/>
      <w:r>
        <w:t xml:space="preserve">), </w:t>
      </w:r>
      <w:proofErr w:type="spellStart"/>
      <w:r>
        <w:t>MicrosoftWord</w:t>
      </w:r>
      <w:proofErr w:type="spellEnd"/>
      <w:r>
        <w:t xml:space="preserve"> / </w:t>
      </w:r>
      <w:proofErr w:type="spellStart"/>
      <w:r>
        <w:t>MicrosofrExcel</w:t>
      </w:r>
      <w:proofErr w:type="spellEnd"/>
      <w:r>
        <w:t xml:space="preserve"> (.</w:t>
      </w:r>
      <w:proofErr w:type="spellStart"/>
      <w:r>
        <w:t>doc</w:t>
      </w:r>
      <w:proofErr w:type="spellEnd"/>
      <w:r>
        <w:t>, .</w:t>
      </w:r>
      <w:proofErr w:type="spellStart"/>
      <w:r>
        <w:t>docx</w:t>
      </w:r>
      <w:proofErr w:type="spellEnd"/>
      <w:r>
        <w:t>, .</w:t>
      </w:r>
      <w:proofErr w:type="spellStart"/>
      <w:r>
        <w:t>xls</w:t>
      </w:r>
      <w:proofErr w:type="spellEnd"/>
      <w:r>
        <w:t>, .</w:t>
      </w:r>
      <w:proofErr w:type="spellStart"/>
      <w:r>
        <w:t>xlsx</w:t>
      </w:r>
      <w:proofErr w:type="spellEnd"/>
      <w:r>
        <w:t xml:space="preserve">), </w:t>
      </w:r>
      <w:proofErr w:type="spellStart"/>
      <w:r>
        <w:t>OpenDocumentFiles</w:t>
      </w:r>
      <w:proofErr w:type="spellEnd"/>
      <w:r>
        <w:t xml:space="preserve"> (.</w:t>
      </w:r>
      <w:proofErr w:type="spellStart"/>
      <w:r>
        <w:t>odt</w:t>
      </w:r>
      <w:proofErr w:type="spellEnd"/>
      <w:r>
        <w:t>,.</w:t>
      </w:r>
      <w:proofErr w:type="spellStart"/>
      <w:r>
        <w:t>ods</w:t>
      </w:r>
      <w:proofErr w:type="spellEnd"/>
      <w:r>
        <w:t>).</w:t>
      </w: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before="198" w:line="278" w:lineRule="auto"/>
        <w:ind w:right="965" w:firstLine="0"/>
      </w:pPr>
      <w:r>
        <w:t>Все файлы, ссылки на которые размещены на страницах соответствующего раздела, должны удовлетворять следующимусловиям: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5" w:line="276" w:lineRule="auto"/>
        <w:ind w:right="1237" w:firstLine="0"/>
      </w:pPr>
      <w:r>
        <w:t xml:space="preserve">максимальный размер размещаемого файла не должен превышать 15 </w:t>
      </w:r>
      <w:proofErr w:type="spellStart"/>
      <w:r>
        <w:t>мб</w:t>
      </w:r>
      <w:proofErr w:type="spellEnd"/>
      <w:r>
        <w:t>. Если размер файла превышает максимальное значение, то он должен быть разделен на несколько частей (файлов), размер которых не должен превышать максимальное значение размерафайла;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0"/>
        <w:ind w:left="267"/>
      </w:pPr>
      <w:r>
        <w:t>сканирование документа должно быть выполнено с разрешением не менее 75dpi;</w:t>
      </w:r>
    </w:p>
    <w:p w:rsidR="00F952E0" w:rsidRDefault="00F952E0">
      <w:pPr>
        <w:pStyle w:val="a3"/>
        <w:spacing w:before="10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ind w:left="322"/>
      </w:pPr>
      <w:r>
        <w:t>отсканированный текст в электронной копии документа должен бытьчитаемым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line="276" w:lineRule="auto"/>
        <w:ind w:right="1161" w:firstLine="0"/>
      </w:pPr>
      <w:r>
        <w:t>Информация инвариантного блока представляется на сайте в текстовом и (или) табличном формате, обеспечивающем ее автоматическую обработку (машиночитаемый формат) в целях повторного использования без предварительного изменениячеловеком.</w:t>
      </w:r>
    </w:p>
    <w:p w:rsidR="00F952E0" w:rsidRDefault="00F952E0">
      <w:pPr>
        <w:spacing w:line="276" w:lineRule="auto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before="68" w:line="276" w:lineRule="auto"/>
        <w:ind w:right="991" w:firstLine="0"/>
        <w:jc w:val="both"/>
      </w:pPr>
      <w:r>
        <w:lastRenderedPageBreak/>
        <w:t>Все страницы, содержащие сведения инвариантного блока должны содержать специальную html-разметку, позволяющую однозначно идентифицировать информацию. Данные, размеченные указанной html-разметкой, должны быть доступны для просмотра посетителями сайтана</w:t>
      </w:r>
    </w:p>
    <w:p w:rsidR="00F952E0" w:rsidRDefault="00FF4B55">
      <w:pPr>
        <w:pStyle w:val="a3"/>
        <w:spacing w:before="1"/>
        <w:jc w:val="both"/>
      </w:pPr>
      <w:r>
        <w:t>соответствующих страницах специального раздела.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1"/>
          <w:numId w:val="6"/>
        </w:numPr>
        <w:tabs>
          <w:tab w:val="left" w:pos="599"/>
        </w:tabs>
        <w:spacing w:line="276" w:lineRule="auto"/>
        <w:ind w:right="2122" w:firstLine="0"/>
      </w:pPr>
      <w:r>
        <w:t>Органы управления образованием могут вносить рекомендации по содержанию, характеристикам дизайна и сервисных услуг официального сайтаУчреждения.</w:t>
      </w:r>
    </w:p>
    <w:p w:rsidR="00F952E0" w:rsidRDefault="00FF4B55">
      <w:pPr>
        <w:pStyle w:val="1"/>
        <w:numPr>
          <w:ilvl w:val="2"/>
          <w:numId w:val="8"/>
        </w:numPr>
        <w:tabs>
          <w:tab w:val="left" w:pos="1648"/>
        </w:tabs>
        <w:spacing w:before="203"/>
        <w:ind w:left="1647" w:hanging="222"/>
        <w:jc w:val="left"/>
      </w:pPr>
      <w:r>
        <w:t>Организация информационного наполнения и сопровожденияСайта</w:t>
      </w:r>
    </w:p>
    <w:p w:rsidR="00F952E0" w:rsidRDefault="00F952E0">
      <w:pPr>
        <w:pStyle w:val="a3"/>
        <w:spacing w:before="4"/>
        <w:ind w:left="0"/>
        <w:rPr>
          <w:b/>
          <w:sz w:val="20"/>
        </w:rPr>
      </w:pPr>
    </w:p>
    <w:p w:rsidR="00F952E0" w:rsidRDefault="00FF4B55">
      <w:pPr>
        <w:pStyle w:val="a4"/>
        <w:numPr>
          <w:ilvl w:val="1"/>
          <w:numId w:val="3"/>
        </w:numPr>
        <w:tabs>
          <w:tab w:val="left" w:pos="1026"/>
        </w:tabs>
        <w:spacing w:line="276" w:lineRule="auto"/>
        <w:ind w:right="843" w:firstLine="427"/>
        <w:jc w:val="both"/>
      </w:pPr>
      <w:r>
        <w:t>Информационное наполнение и актуализация Сайта осуществляется совместными усилиями руководителя Учреждения, старшеговоспитателя.</w:t>
      </w:r>
    </w:p>
    <w:p w:rsidR="00F952E0" w:rsidRDefault="00FF4B55">
      <w:pPr>
        <w:pStyle w:val="a4"/>
        <w:numPr>
          <w:ilvl w:val="1"/>
          <w:numId w:val="3"/>
        </w:numPr>
        <w:tabs>
          <w:tab w:val="left" w:pos="1173"/>
        </w:tabs>
        <w:spacing w:before="201" w:line="276" w:lineRule="auto"/>
        <w:ind w:right="843" w:firstLine="537"/>
        <w:jc w:val="both"/>
      </w:pPr>
      <w:r>
        <w:t>Руководство обеспечением функционирования Сайта и его программно-технической поддержкой возлагается на заведующего Учреждением, ответственного за информатизацию образовательногопроцесса.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01"/>
        </w:tabs>
        <w:spacing w:before="201" w:line="276" w:lineRule="auto"/>
        <w:ind w:right="842" w:firstLine="482"/>
        <w:jc w:val="both"/>
      </w:pPr>
      <w:r>
        <w:t>Заведующий Учреждением, ответственный за информатизацию образовательного процесса, обеспечивает качественное выполнение всех видов работ, непосредственно связанных с эксплуатацией Сайта: изменение дизайна и структуры, размещение новой и удаление устаревшей информации, публикация информации из баз данных, разработка новых web-страниц, реализация политики разграничения доступа и обеспечение безопасности информационныхресурсов.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053"/>
        </w:tabs>
        <w:spacing w:before="199" w:line="276" w:lineRule="auto"/>
        <w:ind w:right="845" w:firstLine="427"/>
        <w:jc w:val="both"/>
      </w:pPr>
      <w:r>
        <w:t>Заведующий Учреждением, ответственный за информатизацию образовательного процесса, осуществляет консультирование лиц, ответственных за предоставление информации, по реализации концептуальных решений и текущим проблемам, связанным с информационным наполнением и актуализацией информационногоресурса.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29"/>
        </w:tabs>
        <w:spacing w:before="199" w:line="276" w:lineRule="auto"/>
        <w:ind w:right="842" w:firstLine="482"/>
        <w:jc w:val="both"/>
      </w:pPr>
      <w:r>
        <w:t>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наответственного за ведение сайта Учреждением, который назначается заведующим Учреждением соответствующим приказом. При необходимости техническую и консультационную поддержку ответственному за ведение сайта Учреждением может оказать старшийвоспитатель.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966"/>
        </w:tabs>
        <w:spacing w:before="202" w:line="276" w:lineRule="auto"/>
        <w:ind w:right="844" w:firstLine="427"/>
        <w:jc w:val="both"/>
      </w:pPr>
      <w:r>
        <w:t xml:space="preserve">Информация, готовая для размещения на Сайте, предоставляется в электронном виде ответственному за ведение сайта Учреждением, который оперативно обеспечивает ее размещение в соответствующем разделе Сайта. Текстовая информация предоставляется в формате </w:t>
      </w:r>
      <w:proofErr w:type="spellStart"/>
      <w:r>
        <w:t>doc</w:t>
      </w:r>
      <w:proofErr w:type="spellEnd"/>
      <w:r>
        <w:t xml:space="preserve"> или </w:t>
      </w:r>
      <w:proofErr w:type="spellStart"/>
      <w:r>
        <w:t>odt</w:t>
      </w:r>
      <w:proofErr w:type="spellEnd"/>
      <w:r>
        <w:t xml:space="preserve">, графическая – в формате </w:t>
      </w:r>
      <w:proofErr w:type="spellStart"/>
      <w:r>
        <w:t>jpeg</w:t>
      </w:r>
      <w:proofErr w:type="spellEnd"/>
      <w:r>
        <w:t xml:space="preserve"> </w:t>
      </w:r>
      <w:proofErr w:type="spellStart"/>
      <w:r>
        <w:t>илиgif</w:t>
      </w:r>
      <w:proofErr w:type="spellEnd"/>
      <w:r>
        <w:t>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942"/>
        </w:tabs>
        <w:spacing w:before="200" w:line="276" w:lineRule="auto"/>
        <w:ind w:right="844" w:firstLine="427"/>
        <w:jc w:val="both"/>
      </w:pPr>
      <w:r>
        <w:t>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руководством заведующего Учреждением. Порядок исключения определяет заведующийУчреждением.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019"/>
        </w:tabs>
        <w:spacing w:before="199" w:line="276" w:lineRule="auto"/>
        <w:ind w:right="846" w:firstLine="482"/>
        <w:jc w:val="both"/>
      </w:pPr>
      <w:r>
        <w:t>Новая информация предоставляется ответственному за ведение сайта Учреждения по мере внесения изменений. Регулярное обновление сайта производится не реже чем раз в 10 дней и чаще, в особенности это касается документов, в которые были внесены изменения. Новостные ленты подлежат обновлениюежедневно.</w:t>
      </w:r>
    </w:p>
    <w:p w:rsidR="00F952E0" w:rsidRDefault="00FF4B55">
      <w:pPr>
        <w:pStyle w:val="a4"/>
        <w:numPr>
          <w:ilvl w:val="1"/>
          <w:numId w:val="2"/>
        </w:numPr>
        <w:tabs>
          <w:tab w:val="left" w:pos="1144"/>
        </w:tabs>
        <w:spacing w:before="203" w:line="276" w:lineRule="auto"/>
        <w:ind w:right="846" w:firstLine="537"/>
        <w:jc w:val="both"/>
      </w:pPr>
      <w:r>
        <w:t>Текущие изменения и изменения, носящие концептуальный характер, осуществляются ответственным за ведение сайта Учреждением по согласованию с заведующимУчреждения.</w:t>
      </w:r>
    </w:p>
    <w:p w:rsidR="00F952E0" w:rsidRDefault="00F952E0">
      <w:pPr>
        <w:spacing w:line="276" w:lineRule="auto"/>
        <w:jc w:val="both"/>
        <w:sectPr w:rsidR="00F952E0">
          <w:pgSz w:w="11910" w:h="16840"/>
          <w:pgMar w:top="1040" w:right="0" w:bottom="280" w:left="1600" w:header="720" w:footer="720" w:gutter="0"/>
          <w:cols w:space="720"/>
        </w:sectPr>
      </w:pPr>
    </w:p>
    <w:p w:rsidR="00F952E0" w:rsidRDefault="00FF4B55" w:rsidP="00575DE3">
      <w:pPr>
        <w:pStyle w:val="1"/>
        <w:numPr>
          <w:ilvl w:val="2"/>
          <w:numId w:val="8"/>
        </w:numPr>
        <w:tabs>
          <w:tab w:val="left" w:pos="323"/>
        </w:tabs>
        <w:spacing w:before="73" w:line="278" w:lineRule="auto"/>
        <w:ind w:left="102" w:right="1157" w:firstLine="0"/>
        <w:jc w:val="center"/>
      </w:pPr>
      <w:r>
        <w:lastRenderedPageBreak/>
        <w:t>Ответственность и обязанности за обеспечение функционирования официального сайта Учреждения</w:t>
      </w:r>
    </w:p>
    <w:p w:rsidR="00F952E0" w:rsidRDefault="00FF4B55">
      <w:pPr>
        <w:pStyle w:val="a4"/>
        <w:numPr>
          <w:ilvl w:val="3"/>
          <w:numId w:val="8"/>
        </w:numPr>
        <w:tabs>
          <w:tab w:val="left" w:pos="489"/>
        </w:tabs>
        <w:spacing w:before="191"/>
      </w:pPr>
      <w:r>
        <w:t>Обязанности лиц, назначенных приказом ЗаведующегоУчреждением: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обеспечение постоянного контроля за функционированием официального сайтаУчреждения;</w:t>
      </w:r>
    </w:p>
    <w:p w:rsidR="00F952E0" w:rsidRDefault="00F952E0">
      <w:pPr>
        <w:pStyle w:val="a3"/>
        <w:spacing w:before="6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ind w:left="267"/>
      </w:pPr>
      <w:r>
        <w:t>предоставление информации о достижениях и новостях Учреждения не реже 1 раза вмесяц.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3"/>
          <w:numId w:val="8"/>
        </w:numPr>
        <w:tabs>
          <w:tab w:val="left" w:pos="489"/>
        </w:tabs>
        <w:spacing w:before="1"/>
      </w:pPr>
      <w:r>
        <w:t>Дисциплинарная и иная предусмотренная действующим законодательствомРФ</w:t>
      </w:r>
    </w:p>
    <w:p w:rsidR="00F952E0" w:rsidRDefault="00FF4B55">
      <w:pPr>
        <w:pStyle w:val="a3"/>
        <w:spacing w:before="37" w:line="276" w:lineRule="auto"/>
        <w:ind w:right="834"/>
      </w:pPr>
      <w:r>
        <w:t>ответственность за качество, своевременность и достоверность информационных материалов возлагается на ответственных лиц, обеспечивающих создание и функционирование официального сайта Учреждения.</w:t>
      </w:r>
    </w:p>
    <w:p w:rsidR="00F952E0" w:rsidRDefault="00FF4B55">
      <w:pPr>
        <w:pStyle w:val="a4"/>
        <w:numPr>
          <w:ilvl w:val="1"/>
          <w:numId w:val="1"/>
        </w:numPr>
        <w:tabs>
          <w:tab w:val="left" w:pos="489"/>
        </w:tabs>
        <w:spacing w:before="201" w:line="276" w:lineRule="auto"/>
        <w:ind w:right="911" w:firstLine="0"/>
      </w:pPr>
      <w:r>
        <w:t>Порядок привлечения к ответственности лиц, обеспечивающих создание и функционирование официального сайта Учреждения, устанавливается действующим законодательствомРФ.</w:t>
      </w:r>
    </w:p>
    <w:p w:rsidR="00F952E0" w:rsidRDefault="00FF4B55">
      <w:pPr>
        <w:pStyle w:val="a4"/>
        <w:numPr>
          <w:ilvl w:val="1"/>
          <w:numId w:val="1"/>
        </w:numPr>
        <w:tabs>
          <w:tab w:val="left" w:pos="544"/>
        </w:tabs>
        <w:spacing w:before="200" w:line="276" w:lineRule="auto"/>
        <w:ind w:right="1869" w:firstLine="55"/>
      </w:pPr>
      <w:r>
        <w:t>Лица, ответственные за функционирование официального сайта Учреждения, несут ответственность: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201" w:line="276" w:lineRule="auto"/>
        <w:ind w:right="1802" w:firstLine="0"/>
      </w:pPr>
      <w:r>
        <w:t>за отсутствие на официальном сайте Учреждения информации, предусмотренной п. 2.8 Положения;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268"/>
        </w:tabs>
        <w:spacing w:before="198"/>
        <w:ind w:left="267"/>
      </w:pPr>
      <w:r>
        <w:t xml:space="preserve">за нарушение сроков обновления информации в соответствии с </w:t>
      </w:r>
      <w:proofErr w:type="spellStart"/>
      <w:r>
        <w:t>пп</w:t>
      </w:r>
      <w:proofErr w:type="spellEnd"/>
      <w:r>
        <w:t>. 3.6, 4.3Положения;</w:t>
      </w:r>
    </w:p>
    <w:p w:rsidR="00F952E0" w:rsidRDefault="00F952E0">
      <w:pPr>
        <w:pStyle w:val="a3"/>
        <w:spacing w:before="9"/>
        <w:ind w:left="0"/>
        <w:rPr>
          <w:sz w:val="20"/>
        </w:rPr>
      </w:pP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line="276" w:lineRule="auto"/>
        <w:ind w:right="1232" w:firstLine="55"/>
      </w:pPr>
      <w:r>
        <w:t xml:space="preserve">за размещение на официальном сайте Учреждения информации, противоречащей </w:t>
      </w:r>
      <w:proofErr w:type="spellStart"/>
      <w:r>
        <w:t>пп</w:t>
      </w:r>
      <w:proofErr w:type="spellEnd"/>
      <w:r>
        <w:t>. 2.4, 2.5 Положения;</w:t>
      </w:r>
    </w:p>
    <w:p w:rsidR="00F952E0" w:rsidRDefault="00FF4B55">
      <w:pPr>
        <w:pStyle w:val="a4"/>
        <w:numPr>
          <w:ilvl w:val="0"/>
          <w:numId w:val="7"/>
        </w:numPr>
        <w:tabs>
          <w:tab w:val="left" w:pos="323"/>
        </w:tabs>
        <w:spacing w:before="201"/>
        <w:ind w:left="322"/>
      </w:pPr>
      <w:r>
        <w:t>за размещение на официальном сайте Учреждения недостовернойинформации,</w:t>
      </w:r>
    </w:p>
    <w:p w:rsidR="00F952E0" w:rsidRDefault="00FF4B55">
      <w:pPr>
        <w:pStyle w:val="a4"/>
        <w:numPr>
          <w:ilvl w:val="0"/>
          <w:numId w:val="5"/>
        </w:numPr>
        <w:tabs>
          <w:tab w:val="left" w:pos="230"/>
        </w:tabs>
        <w:spacing w:before="37" w:line="276" w:lineRule="auto"/>
        <w:ind w:right="974" w:firstLine="0"/>
      </w:pPr>
      <w:r>
        <w:t>за несвоевременное или некачественное предоставление информации (в т.ч. с грамматическими или синтаксическими ошибками) для размещения насайте.</w:t>
      </w:r>
    </w:p>
    <w:sectPr w:rsidR="00F952E0" w:rsidSect="00D90E99">
      <w:pgSz w:w="11910" w:h="16840"/>
      <w:pgMar w:top="1040" w:right="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73D5D"/>
    <w:multiLevelType w:val="multilevel"/>
    <w:tmpl w:val="3FA4D35C"/>
    <w:lvl w:ilvl="0">
      <w:start w:val="2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4" w:hanging="552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03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7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2" w:hanging="552"/>
      </w:pPr>
      <w:rPr>
        <w:rFonts w:hint="default"/>
        <w:lang w:val="ru-RU" w:eastAsia="en-US" w:bidi="ar-SA"/>
      </w:rPr>
    </w:lvl>
  </w:abstractNum>
  <w:abstractNum w:abstractNumId="1" w15:restartNumberingAfterBreak="0">
    <w:nsid w:val="130C6189"/>
    <w:multiLevelType w:val="hybridMultilevel"/>
    <w:tmpl w:val="3C808D1E"/>
    <w:lvl w:ilvl="0" w:tplc="21BEEC5A">
      <w:numFmt w:val="bullet"/>
      <w:lvlText w:val="-"/>
      <w:lvlJc w:val="left"/>
      <w:pPr>
        <w:ind w:left="102" w:hanging="18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D72E954">
      <w:numFmt w:val="bullet"/>
      <w:lvlText w:val="•"/>
      <w:lvlJc w:val="left"/>
      <w:pPr>
        <w:ind w:left="1120" w:hanging="180"/>
      </w:pPr>
      <w:rPr>
        <w:rFonts w:hint="default"/>
        <w:lang w:val="ru-RU" w:eastAsia="en-US" w:bidi="ar-SA"/>
      </w:rPr>
    </w:lvl>
    <w:lvl w:ilvl="2" w:tplc="BF825C7A">
      <w:numFmt w:val="bullet"/>
      <w:lvlText w:val="•"/>
      <w:lvlJc w:val="left"/>
      <w:pPr>
        <w:ind w:left="2141" w:hanging="180"/>
      </w:pPr>
      <w:rPr>
        <w:rFonts w:hint="default"/>
        <w:lang w:val="ru-RU" w:eastAsia="en-US" w:bidi="ar-SA"/>
      </w:rPr>
    </w:lvl>
    <w:lvl w:ilvl="3" w:tplc="4F70ED22">
      <w:numFmt w:val="bullet"/>
      <w:lvlText w:val="•"/>
      <w:lvlJc w:val="left"/>
      <w:pPr>
        <w:ind w:left="3161" w:hanging="180"/>
      </w:pPr>
      <w:rPr>
        <w:rFonts w:hint="default"/>
        <w:lang w:val="ru-RU" w:eastAsia="en-US" w:bidi="ar-SA"/>
      </w:rPr>
    </w:lvl>
    <w:lvl w:ilvl="4" w:tplc="F042C6BA">
      <w:numFmt w:val="bullet"/>
      <w:lvlText w:val="•"/>
      <w:lvlJc w:val="left"/>
      <w:pPr>
        <w:ind w:left="4182" w:hanging="180"/>
      </w:pPr>
      <w:rPr>
        <w:rFonts w:hint="default"/>
        <w:lang w:val="ru-RU" w:eastAsia="en-US" w:bidi="ar-SA"/>
      </w:rPr>
    </w:lvl>
    <w:lvl w:ilvl="5" w:tplc="65DAC41A">
      <w:numFmt w:val="bullet"/>
      <w:lvlText w:val="•"/>
      <w:lvlJc w:val="left"/>
      <w:pPr>
        <w:ind w:left="5203" w:hanging="180"/>
      </w:pPr>
      <w:rPr>
        <w:rFonts w:hint="default"/>
        <w:lang w:val="ru-RU" w:eastAsia="en-US" w:bidi="ar-SA"/>
      </w:rPr>
    </w:lvl>
    <w:lvl w:ilvl="6" w:tplc="954C29D8">
      <w:numFmt w:val="bullet"/>
      <w:lvlText w:val="•"/>
      <w:lvlJc w:val="left"/>
      <w:pPr>
        <w:ind w:left="6223" w:hanging="180"/>
      </w:pPr>
      <w:rPr>
        <w:rFonts w:hint="default"/>
        <w:lang w:val="ru-RU" w:eastAsia="en-US" w:bidi="ar-SA"/>
      </w:rPr>
    </w:lvl>
    <w:lvl w:ilvl="7" w:tplc="871E2B60">
      <w:numFmt w:val="bullet"/>
      <w:lvlText w:val="•"/>
      <w:lvlJc w:val="left"/>
      <w:pPr>
        <w:ind w:left="7244" w:hanging="180"/>
      </w:pPr>
      <w:rPr>
        <w:rFonts w:hint="default"/>
        <w:lang w:val="ru-RU" w:eastAsia="en-US" w:bidi="ar-SA"/>
      </w:rPr>
    </w:lvl>
    <w:lvl w:ilvl="8" w:tplc="76FE838C">
      <w:numFmt w:val="bullet"/>
      <w:lvlText w:val="•"/>
      <w:lvlJc w:val="left"/>
      <w:pPr>
        <w:ind w:left="8265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47FB29CB"/>
    <w:multiLevelType w:val="multilevel"/>
    <w:tmpl w:val="FC76EFAE"/>
    <w:lvl w:ilvl="0">
      <w:start w:val="3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7"/>
        <w:jc w:val="righ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497"/>
      </w:pPr>
      <w:rPr>
        <w:rFonts w:hint="default"/>
        <w:lang w:val="ru-RU" w:eastAsia="en-US" w:bidi="ar-SA"/>
      </w:rPr>
    </w:lvl>
  </w:abstractNum>
  <w:abstractNum w:abstractNumId="3" w15:restartNumberingAfterBreak="0">
    <w:nsid w:val="541F679C"/>
    <w:multiLevelType w:val="multilevel"/>
    <w:tmpl w:val="811C6FA4"/>
    <w:lvl w:ilvl="0">
      <w:start w:val="4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387"/>
      </w:pPr>
      <w:rPr>
        <w:rFonts w:hint="default"/>
        <w:lang w:val="ru-RU" w:eastAsia="en-US" w:bidi="ar-SA"/>
      </w:rPr>
    </w:lvl>
  </w:abstractNum>
  <w:abstractNum w:abstractNumId="4" w15:restartNumberingAfterBreak="0">
    <w:nsid w:val="55963022"/>
    <w:multiLevelType w:val="multilevel"/>
    <w:tmpl w:val="6932253C"/>
    <w:lvl w:ilvl="0">
      <w:start w:val="1"/>
      <w:numFmt w:val="bullet"/>
      <w:lvlText w:val="-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0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3F4F21"/>
    <w:multiLevelType w:val="multilevel"/>
    <w:tmpl w:val="727A50C4"/>
    <w:lvl w:ilvl="0">
      <w:start w:val="2"/>
      <w:numFmt w:val="decimal"/>
      <w:lvlText w:val="%1"/>
      <w:lvlJc w:val="left"/>
      <w:pPr>
        <w:ind w:left="102" w:hanging="552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02" w:hanging="552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102" w:hanging="552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61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58A33579"/>
    <w:multiLevelType w:val="multilevel"/>
    <w:tmpl w:val="DF9AB90E"/>
    <w:lvl w:ilvl="0">
      <w:start w:val="3"/>
      <w:numFmt w:val="decimal"/>
      <w:lvlText w:val="%1"/>
      <w:lvlJc w:val="left"/>
      <w:pPr>
        <w:ind w:left="102" w:hanging="51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16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1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516"/>
      </w:pPr>
      <w:rPr>
        <w:rFonts w:hint="default"/>
        <w:lang w:val="ru-RU" w:eastAsia="en-US" w:bidi="ar-SA"/>
      </w:rPr>
    </w:lvl>
  </w:abstractNum>
  <w:abstractNum w:abstractNumId="7" w15:restartNumberingAfterBreak="0">
    <w:nsid w:val="604F0DB3"/>
    <w:multiLevelType w:val="hybridMultilevel"/>
    <w:tmpl w:val="A030CDE8"/>
    <w:lvl w:ilvl="0" w:tplc="F61AE398">
      <w:numFmt w:val="bullet"/>
      <w:lvlText w:val="–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D41A8320">
      <w:numFmt w:val="bullet"/>
      <w:lvlText w:val="•"/>
      <w:lvlJc w:val="left"/>
      <w:pPr>
        <w:ind w:left="1120" w:hanging="166"/>
      </w:pPr>
      <w:rPr>
        <w:rFonts w:hint="default"/>
        <w:lang w:val="ru-RU" w:eastAsia="en-US" w:bidi="ar-SA"/>
      </w:rPr>
    </w:lvl>
    <w:lvl w:ilvl="2" w:tplc="CC28BD88">
      <w:numFmt w:val="bullet"/>
      <w:lvlText w:val="•"/>
      <w:lvlJc w:val="left"/>
      <w:pPr>
        <w:ind w:left="2141" w:hanging="166"/>
      </w:pPr>
      <w:rPr>
        <w:rFonts w:hint="default"/>
        <w:lang w:val="ru-RU" w:eastAsia="en-US" w:bidi="ar-SA"/>
      </w:rPr>
    </w:lvl>
    <w:lvl w:ilvl="3" w:tplc="91E4780C">
      <w:numFmt w:val="bullet"/>
      <w:lvlText w:val="•"/>
      <w:lvlJc w:val="left"/>
      <w:pPr>
        <w:ind w:left="3161" w:hanging="166"/>
      </w:pPr>
      <w:rPr>
        <w:rFonts w:hint="default"/>
        <w:lang w:val="ru-RU" w:eastAsia="en-US" w:bidi="ar-SA"/>
      </w:rPr>
    </w:lvl>
    <w:lvl w:ilvl="4" w:tplc="066E2BFC">
      <w:numFmt w:val="bullet"/>
      <w:lvlText w:val="•"/>
      <w:lvlJc w:val="left"/>
      <w:pPr>
        <w:ind w:left="4182" w:hanging="166"/>
      </w:pPr>
      <w:rPr>
        <w:rFonts w:hint="default"/>
        <w:lang w:val="ru-RU" w:eastAsia="en-US" w:bidi="ar-SA"/>
      </w:rPr>
    </w:lvl>
    <w:lvl w:ilvl="5" w:tplc="ADB6D510">
      <w:numFmt w:val="bullet"/>
      <w:lvlText w:val="•"/>
      <w:lvlJc w:val="left"/>
      <w:pPr>
        <w:ind w:left="5203" w:hanging="166"/>
      </w:pPr>
      <w:rPr>
        <w:rFonts w:hint="default"/>
        <w:lang w:val="ru-RU" w:eastAsia="en-US" w:bidi="ar-SA"/>
      </w:rPr>
    </w:lvl>
    <w:lvl w:ilvl="6" w:tplc="435EED52">
      <w:numFmt w:val="bullet"/>
      <w:lvlText w:val="•"/>
      <w:lvlJc w:val="left"/>
      <w:pPr>
        <w:ind w:left="6223" w:hanging="166"/>
      </w:pPr>
      <w:rPr>
        <w:rFonts w:hint="default"/>
        <w:lang w:val="ru-RU" w:eastAsia="en-US" w:bidi="ar-SA"/>
      </w:rPr>
    </w:lvl>
    <w:lvl w:ilvl="7" w:tplc="F2B47DAA">
      <w:numFmt w:val="bullet"/>
      <w:lvlText w:val="•"/>
      <w:lvlJc w:val="left"/>
      <w:pPr>
        <w:ind w:left="7244" w:hanging="166"/>
      </w:pPr>
      <w:rPr>
        <w:rFonts w:hint="default"/>
        <w:lang w:val="ru-RU" w:eastAsia="en-US" w:bidi="ar-SA"/>
      </w:rPr>
    </w:lvl>
    <w:lvl w:ilvl="8" w:tplc="7DEEA00E">
      <w:numFmt w:val="bullet"/>
      <w:lvlText w:val="•"/>
      <w:lvlJc w:val="left"/>
      <w:pPr>
        <w:ind w:left="8265" w:hanging="166"/>
      </w:pPr>
      <w:rPr>
        <w:rFonts w:hint="default"/>
        <w:lang w:val="ru-RU" w:eastAsia="en-US" w:bidi="ar-SA"/>
      </w:rPr>
    </w:lvl>
  </w:abstractNum>
  <w:abstractNum w:abstractNumId="8" w15:restartNumberingAfterBreak="0">
    <w:nsid w:val="6FD04831"/>
    <w:multiLevelType w:val="multilevel"/>
    <w:tmpl w:val="CB9CBEF6"/>
    <w:lvl w:ilvl="0">
      <w:start w:val="1"/>
      <w:numFmt w:val="decimal"/>
      <w:lvlText w:val="%1"/>
      <w:lvlJc w:val="left"/>
      <w:pPr>
        <w:ind w:left="102" w:hanging="38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750" w:hanging="2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488" w:hanging="387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314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9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9" w:hanging="387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2E0"/>
    <w:rsid w:val="0013561F"/>
    <w:rsid w:val="00292429"/>
    <w:rsid w:val="0039561E"/>
    <w:rsid w:val="00575DE3"/>
    <w:rsid w:val="00BF69AA"/>
    <w:rsid w:val="00D90E99"/>
    <w:rsid w:val="00F952E0"/>
    <w:rsid w:val="00FA24E1"/>
    <w:rsid w:val="00FF4B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CF661"/>
  <w15:docId w15:val="{F31FC6C2-B09F-4481-81C7-28D22C7E6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2" w:hanging="22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3561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561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2152</Words>
  <Characters>12270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Admin</cp:lastModifiedBy>
  <cp:revision>3</cp:revision>
  <cp:lastPrinted>2020-10-12T05:03:00Z</cp:lastPrinted>
  <dcterms:created xsi:type="dcterms:W3CDTF">2020-10-12T05:06:00Z</dcterms:created>
  <dcterms:modified xsi:type="dcterms:W3CDTF">2020-10-12T05:07:00Z</dcterms:modified>
</cp:coreProperties>
</file>